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661DBF">
        <w:rPr>
          <w:rFonts w:asciiTheme="minorHAnsi" w:hAnsiTheme="minorHAnsi" w:cs="Arial"/>
          <w:b/>
          <w:lang w:val="en-ZA"/>
        </w:rPr>
        <w:t>5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25 </w:t>
      </w:r>
      <w:r w:rsidR="00661DBF">
        <w:rPr>
          <w:rFonts w:asciiTheme="minorHAnsi" w:hAnsiTheme="minorHAnsi" w:cs="Arial"/>
          <w:color w:val="333333"/>
          <w:lang w:val="en-ZA"/>
        </w:rPr>
        <w:t>August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730487">
        <w:rPr>
          <w:rFonts w:asciiTheme="minorHAnsi" w:hAnsiTheme="minorHAnsi"/>
          <w:lang w:val="en-ZA"/>
        </w:rPr>
        <w:t>R</w:t>
      </w:r>
      <w:r w:rsidR="00730487">
        <w:rPr>
          <w:rFonts w:asciiTheme="minorHAnsi" w:hAnsiTheme="minorHAnsi"/>
          <w:b/>
          <w:lang w:val="en-ZA"/>
        </w:rPr>
        <w:t xml:space="preserve"> </w:t>
      </w:r>
      <w:r w:rsidR="00661DBF" w:rsidRPr="00661DBF">
        <w:rPr>
          <w:rFonts w:asciiTheme="minorHAnsi" w:hAnsiTheme="minorHAnsi"/>
          <w:lang w:val="en-ZA"/>
        </w:rPr>
        <w:t>62</w:t>
      </w:r>
      <w:r w:rsidR="00661DBF">
        <w:rPr>
          <w:rFonts w:asciiTheme="minorHAnsi" w:hAnsiTheme="minorHAnsi"/>
          <w:b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C05A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</w:t>
      </w:r>
      <w:r w:rsidR="00661DBF">
        <w:rPr>
          <w:rFonts w:asciiTheme="minorHAnsi" w:hAnsiTheme="minorHAnsi" w:cs="Arial"/>
          <w:lang w:val="en-ZA"/>
        </w:rPr>
        <w:t>354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661DBF">
        <w:rPr>
          <w:rFonts w:asciiTheme="minorHAnsi" w:hAnsiTheme="minorHAnsi" w:cs="Arial"/>
          <w:lang w:val="en-ZA"/>
        </w:rPr>
        <w:t>62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 w:rsidR="00661DBF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.</w:t>
      </w:r>
      <w:r w:rsidR="00661DBF">
        <w:rPr>
          <w:rFonts w:asciiTheme="minorHAnsi" w:hAnsiTheme="minorHAnsi" w:cs="Arial"/>
          <w:lang w:val="en-ZA"/>
        </w:rPr>
        <w:t>70658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0487" w:rsidRPr="00730487">
        <w:rPr>
          <w:rFonts w:asciiTheme="minorHAnsi" w:hAnsiTheme="minorHAnsi" w:cs="Arial"/>
          <w:lang w:val="en-ZA"/>
        </w:rPr>
        <w:t>By 17h00 on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C05A6" w:rsidRPr="002C05A6">
        <w:rPr>
          <w:rFonts w:asciiTheme="minorHAnsi" w:hAnsiTheme="minorHAnsi" w:cs="Arial"/>
          <w:lang w:val="en-ZA"/>
        </w:rPr>
        <w:t>2</w:t>
      </w:r>
      <w:r w:rsidR="00661DBF">
        <w:rPr>
          <w:rFonts w:asciiTheme="minorHAnsi" w:hAnsiTheme="minorHAnsi" w:cs="Arial"/>
          <w:lang w:val="en-ZA"/>
        </w:rPr>
        <w:t>5 August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THE STANDARD BANK OF SOUTH AFRICA LIMITED          </w:t>
      </w:r>
      <w:r w:rsidR="00E07743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+27 11 7215594</w:t>
      </w:r>
    </w:p>
    <w:p w:rsidR="00730487" w:rsidRDefault="00730487" w:rsidP="00730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61D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61D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7A4F8B7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672EEB0-4BFD-4425-94AF-8BE6B68E7778}"/>
</file>

<file path=customXml/itemProps2.xml><?xml version="1.0" encoding="utf-8"?>
<ds:datastoreItem xmlns:ds="http://schemas.openxmlformats.org/officeDocument/2006/customXml" ds:itemID="{10A9580D-4E94-491E-8515-734866E4F0B0}"/>
</file>

<file path=customXml/itemProps3.xml><?xml version="1.0" encoding="utf-8"?>
<ds:datastoreItem xmlns:ds="http://schemas.openxmlformats.org/officeDocument/2006/customXml" ds:itemID="{E6D9374B-4D96-4589-AEFF-FCED00D73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2020-08-25T05:32:00Z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